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19D9" w14:textId="3760FD5D" w:rsidR="00243826" w:rsidRDefault="00243826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Excelentíssimos</w:t>
      </w:r>
    </w:p>
    <w:p w14:paraId="7E8054DA" w14:textId="09041E66" w:rsidR="00570929" w:rsidRDefault="00570929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43826">
        <w:rPr>
          <w:rFonts w:ascii="Arial" w:hAnsi="Arial" w:cs="Arial"/>
          <w:sz w:val="28"/>
          <w:szCs w:val="28"/>
        </w:rPr>
        <w:t>enho</w:t>
      </w:r>
      <w:r>
        <w:rPr>
          <w:rFonts w:ascii="Arial" w:hAnsi="Arial" w:cs="Arial"/>
          <w:sz w:val="28"/>
          <w:szCs w:val="28"/>
        </w:rPr>
        <w:t>r. Presidente da Assembleia Municipal de Ourém,</w:t>
      </w:r>
    </w:p>
    <w:p w14:paraId="0936899F" w14:textId="77777777" w:rsidR="007B106F" w:rsidRDefault="007B106F" w:rsidP="007B10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Excelentíssimos</w:t>
      </w:r>
    </w:p>
    <w:p w14:paraId="21481A0F" w14:textId="0C4A58AE" w:rsidR="00243826" w:rsidRDefault="00243826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Senhor. Presidente da Camara, Senhoras vereadoras e Senhores Vereadores,</w:t>
      </w:r>
    </w:p>
    <w:p w14:paraId="6A9F1B9E" w14:textId="77777777" w:rsidR="007B106F" w:rsidRDefault="007B106F" w:rsidP="007B10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Excelentíssimos</w:t>
      </w:r>
    </w:p>
    <w:p w14:paraId="55B811F6" w14:textId="6E2E59DF" w:rsidR="00570929" w:rsidRDefault="00243826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7B106F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>e Senhor</w:t>
      </w:r>
      <w:r w:rsidR="007B106F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Deputad</w:t>
      </w:r>
      <w:r w:rsidR="007B106F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>,</w:t>
      </w:r>
    </w:p>
    <w:p w14:paraId="38F3EEB7" w14:textId="790665D7" w:rsidR="00243826" w:rsidRDefault="00243826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Comunicação Social </w:t>
      </w:r>
      <w:r w:rsidR="007B106F">
        <w:rPr>
          <w:rFonts w:ascii="Arial" w:hAnsi="Arial" w:cs="Arial"/>
          <w:sz w:val="28"/>
          <w:szCs w:val="28"/>
        </w:rPr>
        <w:t>presente</w:t>
      </w:r>
    </w:p>
    <w:p w14:paraId="3DE21C9E" w14:textId="2E72E691" w:rsidR="00570929" w:rsidRDefault="00243826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Público presente e que nos acompanhas na transmissão </w:t>
      </w:r>
      <w:proofErr w:type="gramStart"/>
      <w:r>
        <w:rPr>
          <w:rFonts w:ascii="Arial" w:hAnsi="Arial" w:cs="Arial"/>
          <w:sz w:val="28"/>
          <w:szCs w:val="28"/>
        </w:rPr>
        <w:t>online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14:paraId="4D6422B6" w14:textId="7E0EDABC" w:rsidR="00102DD3" w:rsidRDefault="007C4A23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7504">
        <w:rPr>
          <w:rFonts w:ascii="Arial" w:hAnsi="Arial" w:cs="Arial"/>
          <w:sz w:val="28"/>
          <w:szCs w:val="28"/>
        </w:rPr>
        <w:t>O processo eleitoral que terminou no dia 30 de janeiro</w:t>
      </w:r>
      <w:proofErr w:type="gramStart"/>
      <w:r w:rsidRPr="00A07504">
        <w:rPr>
          <w:rFonts w:ascii="Arial" w:hAnsi="Arial" w:cs="Arial"/>
          <w:sz w:val="28"/>
          <w:szCs w:val="28"/>
        </w:rPr>
        <w:t>,</w:t>
      </w:r>
      <w:proofErr w:type="gramEnd"/>
      <w:r w:rsidRPr="00A07504">
        <w:rPr>
          <w:rFonts w:ascii="Arial" w:hAnsi="Arial" w:cs="Arial"/>
          <w:sz w:val="28"/>
          <w:szCs w:val="28"/>
        </w:rPr>
        <w:t xml:space="preserve"> resultou numa vitória inequívoca do Partido Socialista. </w:t>
      </w:r>
      <w:r w:rsidR="00102DD3">
        <w:rPr>
          <w:rFonts w:ascii="Arial" w:hAnsi="Arial" w:cs="Arial"/>
          <w:sz w:val="28"/>
          <w:szCs w:val="28"/>
        </w:rPr>
        <w:t>Esta</w:t>
      </w:r>
      <w:r w:rsidRPr="00A07504">
        <w:rPr>
          <w:rFonts w:ascii="Arial" w:hAnsi="Arial" w:cs="Arial"/>
          <w:sz w:val="28"/>
          <w:szCs w:val="28"/>
        </w:rPr>
        <w:t xml:space="preserve"> vitória é fruto do reconhecimento do trabalho e da credibilidade de António Costa enquanto Primeiro-Ministro. Os portugueses mostraram que querem um Governo do P</w:t>
      </w:r>
      <w:r w:rsidR="004A63FE">
        <w:rPr>
          <w:rFonts w:ascii="Arial" w:hAnsi="Arial" w:cs="Arial"/>
          <w:sz w:val="28"/>
          <w:szCs w:val="28"/>
        </w:rPr>
        <w:t xml:space="preserve">artido </w:t>
      </w:r>
      <w:r w:rsidRPr="00A07504">
        <w:rPr>
          <w:rFonts w:ascii="Arial" w:hAnsi="Arial" w:cs="Arial"/>
          <w:sz w:val="28"/>
          <w:szCs w:val="28"/>
        </w:rPr>
        <w:t>S</w:t>
      </w:r>
      <w:r w:rsidR="004A63FE">
        <w:rPr>
          <w:rFonts w:ascii="Arial" w:hAnsi="Arial" w:cs="Arial"/>
          <w:sz w:val="28"/>
          <w:szCs w:val="28"/>
        </w:rPr>
        <w:t>ocialista</w:t>
      </w:r>
      <w:r w:rsidRPr="00A07504">
        <w:rPr>
          <w:rFonts w:ascii="Arial" w:hAnsi="Arial" w:cs="Arial"/>
          <w:sz w:val="28"/>
          <w:szCs w:val="28"/>
        </w:rPr>
        <w:t xml:space="preserve">, </w:t>
      </w:r>
      <w:r w:rsidR="004A63FE">
        <w:rPr>
          <w:rFonts w:ascii="Arial" w:hAnsi="Arial" w:cs="Arial"/>
          <w:sz w:val="28"/>
          <w:szCs w:val="28"/>
        </w:rPr>
        <w:t xml:space="preserve">que conseguiu assim </w:t>
      </w:r>
      <w:r w:rsidR="00102DD3" w:rsidRPr="00102DD3">
        <w:rPr>
          <w:rFonts w:ascii="Arial" w:hAnsi="Arial" w:cs="Arial"/>
          <w:sz w:val="28"/>
          <w:szCs w:val="28"/>
        </w:rPr>
        <w:t>a sua segunda maioria absoluta em legislativas, com 117 deputados e 41,6%, deixando o Partido Social Democrata (PSD) a 13 pontos percentuais</w:t>
      </w:r>
      <w:r w:rsidR="004A63FE">
        <w:rPr>
          <w:rFonts w:ascii="Arial" w:hAnsi="Arial" w:cs="Arial"/>
          <w:sz w:val="28"/>
          <w:szCs w:val="28"/>
        </w:rPr>
        <w:t xml:space="preserve"> e 71 deputados</w:t>
      </w:r>
      <w:r w:rsidR="00243826">
        <w:rPr>
          <w:rFonts w:ascii="Arial" w:hAnsi="Arial" w:cs="Arial"/>
          <w:sz w:val="28"/>
          <w:szCs w:val="28"/>
        </w:rPr>
        <w:t>,</w:t>
      </w:r>
      <w:r w:rsidR="004A63FE">
        <w:rPr>
          <w:rFonts w:ascii="Arial" w:hAnsi="Arial" w:cs="Arial"/>
          <w:sz w:val="28"/>
          <w:szCs w:val="28"/>
        </w:rPr>
        <w:t xml:space="preserve"> perdendo 6 comparativamente a 2019.</w:t>
      </w:r>
    </w:p>
    <w:p w14:paraId="01668FB2" w14:textId="0560589E" w:rsidR="00102DD3" w:rsidRPr="00A07504" w:rsidRDefault="008F433E" w:rsidP="008F43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no</w:t>
      </w:r>
      <w:r w:rsidR="00102DD3" w:rsidRPr="00102DD3">
        <w:rPr>
          <w:rFonts w:ascii="Arial" w:hAnsi="Arial" w:cs="Arial"/>
          <w:sz w:val="28"/>
          <w:szCs w:val="28"/>
        </w:rPr>
        <w:t xml:space="preserve"> Distri</w:t>
      </w:r>
      <w:r>
        <w:rPr>
          <w:rFonts w:ascii="Arial" w:hAnsi="Arial" w:cs="Arial"/>
          <w:sz w:val="28"/>
          <w:szCs w:val="28"/>
        </w:rPr>
        <w:t>to de Santarém ficou bem patente o reconhecimento do trabalho e da credibilidade do Governo e dos deputados do círculo eleitoral, o que se traduziu numa</w:t>
      </w:r>
      <w:r w:rsidR="004A63FE">
        <w:rPr>
          <w:rFonts w:ascii="Arial" w:hAnsi="Arial" w:cs="Arial"/>
          <w:sz w:val="28"/>
          <w:szCs w:val="28"/>
        </w:rPr>
        <w:t xml:space="preserve"> </w:t>
      </w:r>
      <w:r w:rsidR="00102DD3" w:rsidRPr="00102DD3">
        <w:rPr>
          <w:rFonts w:ascii="Arial" w:hAnsi="Arial" w:cs="Arial"/>
          <w:sz w:val="28"/>
          <w:szCs w:val="28"/>
        </w:rPr>
        <w:t xml:space="preserve">vitória arrebatadora </w:t>
      </w:r>
      <w:r>
        <w:rPr>
          <w:rFonts w:ascii="Arial" w:hAnsi="Arial" w:cs="Arial"/>
          <w:sz w:val="28"/>
          <w:szCs w:val="28"/>
        </w:rPr>
        <w:t xml:space="preserve">tendo o Partido Socialista </w:t>
      </w:r>
      <w:r w:rsidR="00102DD3" w:rsidRPr="00102DD3">
        <w:rPr>
          <w:rFonts w:ascii="Arial" w:hAnsi="Arial" w:cs="Arial"/>
          <w:sz w:val="28"/>
          <w:szCs w:val="28"/>
        </w:rPr>
        <w:t>venc</w:t>
      </w:r>
      <w:r>
        <w:rPr>
          <w:rFonts w:ascii="Arial" w:hAnsi="Arial" w:cs="Arial"/>
          <w:sz w:val="28"/>
          <w:szCs w:val="28"/>
        </w:rPr>
        <w:t>id</w:t>
      </w:r>
      <w:r w:rsidR="00102DD3" w:rsidRPr="00102DD3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em </w:t>
      </w:r>
      <w:r w:rsidR="00102DD3" w:rsidRPr="00102DD3">
        <w:rPr>
          <w:rFonts w:ascii="Arial" w:hAnsi="Arial" w:cs="Arial"/>
          <w:sz w:val="28"/>
          <w:szCs w:val="28"/>
        </w:rPr>
        <w:t xml:space="preserve">20 </w:t>
      </w:r>
      <w:r>
        <w:rPr>
          <w:rFonts w:ascii="Arial" w:hAnsi="Arial" w:cs="Arial"/>
          <w:sz w:val="28"/>
          <w:szCs w:val="28"/>
        </w:rPr>
        <w:t>dos</w:t>
      </w:r>
      <w:r w:rsidR="00102DD3" w:rsidRPr="00102DD3">
        <w:rPr>
          <w:rFonts w:ascii="Arial" w:hAnsi="Arial" w:cs="Arial"/>
          <w:sz w:val="28"/>
          <w:szCs w:val="28"/>
        </w:rPr>
        <w:t xml:space="preserve"> 21</w:t>
      </w:r>
      <w:r>
        <w:rPr>
          <w:rFonts w:ascii="Arial" w:hAnsi="Arial" w:cs="Arial"/>
          <w:sz w:val="28"/>
          <w:szCs w:val="28"/>
        </w:rPr>
        <w:t xml:space="preserve"> Concelhos.</w:t>
      </w:r>
      <w:r w:rsidR="00102DD3" w:rsidRPr="00102D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Este resultado é merecedor de uma palavra</w:t>
      </w:r>
      <w:r w:rsidR="00102DD3">
        <w:rPr>
          <w:rFonts w:ascii="Arial" w:hAnsi="Arial" w:cs="Arial"/>
          <w:sz w:val="28"/>
          <w:szCs w:val="28"/>
        </w:rPr>
        <w:t xml:space="preserve"> especial</w:t>
      </w:r>
      <w:r>
        <w:rPr>
          <w:rFonts w:ascii="Arial" w:hAnsi="Arial" w:cs="Arial"/>
          <w:sz w:val="28"/>
          <w:szCs w:val="28"/>
        </w:rPr>
        <w:t xml:space="preserve"> de reconhecimento</w:t>
      </w:r>
      <w:r w:rsidR="00102DD3" w:rsidRPr="00102DD3">
        <w:rPr>
          <w:rFonts w:ascii="Arial" w:hAnsi="Arial" w:cs="Arial"/>
          <w:sz w:val="28"/>
          <w:szCs w:val="28"/>
        </w:rPr>
        <w:t xml:space="preserve"> </w:t>
      </w:r>
      <w:r w:rsidR="00102DD3">
        <w:rPr>
          <w:rFonts w:ascii="Arial" w:hAnsi="Arial" w:cs="Arial"/>
          <w:sz w:val="28"/>
          <w:szCs w:val="28"/>
        </w:rPr>
        <w:t xml:space="preserve">ao </w:t>
      </w:r>
      <w:r w:rsidR="00102DD3" w:rsidRPr="00102DD3">
        <w:rPr>
          <w:rFonts w:ascii="Arial" w:hAnsi="Arial" w:cs="Arial"/>
          <w:sz w:val="28"/>
          <w:szCs w:val="28"/>
        </w:rPr>
        <w:t>Presidente da Federação</w:t>
      </w:r>
      <w:r>
        <w:rPr>
          <w:rFonts w:ascii="Arial" w:hAnsi="Arial" w:cs="Arial"/>
          <w:sz w:val="28"/>
          <w:szCs w:val="28"/>
        </w:rPr>
        <w:t>,</w:t>
      </w:r>
      <w:r w:rsidR="00102DD3" w:rsidRPr="00102DD3">
        <w:rPr>
          <w:rFonts w:ascii="Arial" w:hAnsi="Arial" w:cs="Arial"/>
          <w:sz w:val="28"/>
          <w:szCs w:val="28"/>
        </w:rPr>
        <w:t xml:space="preserve"> Hugo Costa</w:t>
      </w:r>
      <w:r>
        <w:rPr>
          <w:rFonts w:ascii="Arial" w:hAnsi="Arial" w:cs="Arial"/>
          <w:sz w:val="28"/>
          <w:szCs w:val="28"/>
        </w:rPr>
        <w:t>,</w:t>
      </w:r>
      <w:r w:rsidR="00102DD3" w:rsidRPr="00102DD3">
        <w:rPr>
          <w:rFonts w:ascii="Arial" w:hAnsi="Arial" w:cs="Arial"/>
          <w:sz w:val="28"/>
          <w:szCs w:val="28"/>
        </w:rPr>
        <w:t xml:space="preserve"> por este resultado tão expressivo. Cumprimento</w:t>
      </w:r>
      <w:r>
        <w:rPr>
          <w:rFonts w:ascii="Arial" w:hAnsi="Arial" w:cs="Arial"/>
          <w:sz w:val="28"/>
          <w:szCs w:val="28"/>
        </w:rPr>
        <w:t xml:space="preserve"> igualmente</w:t>
      </w:r>
      <w:r w:rsidR="00102DD3" w:rsidRPr="00102DD3">
        <w:rPr>
          <w:rFonts w:ascii="Arial" w:hAnsi="Arial" w:cs="Arial"/>
          <w:sz w:val="28"/>
          <w:szCs w:val="28"/>
        </w:rPr>
        <w:t xml:space="preserve"> João Moura pela sua eleição desejando-</w:t>
      </w:r>
      <w:r w:rsidR="00102DD3">
        <w:rPr>
          <w:rFonts w:ascii="Arial" w:hAnsi="Arial" w:cs="Arial"/>
          <w:sz w:val="28"/>
          <w:szCs w:val="28"/>
        </w:rPr>
        <w:t>lhe votos de</w:t>
      </w:r>
      <w:r w:rsidR="00102DD3" w:rsidRPr="00102DD3">
        <w:rPr>
          <w:rFonts w:ascii="Arial" w:hAnsi="Arial" w:cs="Arial"/>
          <w:sz w:val="28"/>
          <w:szCs w:val="28"/>
        </w:rPr>
        <w:t xml:space="preserve"> um bom mandato.</w:t>
      </w:r>
    </w:p>
    <w:p w14:paraId="5F2859A9" w14:textId="5378275D" w:rsidR="00A23A35" w:rsidRDefault="007C4A23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7504">
        <w:rPr>
          <w:rFonts w:ascii="Arial" w:hAnsi="Arial" w:cs="Arial"/>
          <w:sz w:val="28"/>
          <w:szCs w:val="28"/>
        </w:rPr>
        <w:lastRenderedPageBreak/>
        <w:t xml:space="preserve">No concelho de Ourém </w:t>
      </w:r>
      <w:r w:rsidR="00A23A35">
        <w:rPr>
          <w:rFonts w:ascii="Arial" w:hAnsi="Arial" w:cs="Arial"/>
          <w:sz w:val="28"/>
          <w:szCs w:val="28"/>
        </w:rPr>
        <w:t>há</w:t>
      </w:r>
      <w:r w:rsidR="008F433E">
        <w:rPr>
          <w:rFonts w:ascii="Arial" w:hAnsi="Arial" w:cs="Arial"/>
          <w:sz w:val="28"/>
          <w:szCs w:val="28"/>
        </w:rPr>
        <w:t xml:space="preserve"> a salientar</w:t>
      </w:r>
      <w:r w:rsidRPr="00A07504">
        <w:rPr>
          <w:rFonts w:ascii="Arial" w:hAnsi="Arial" w:cs="Arial"/>
          <w:sz w:val="28"/>
          <w:szCs w:val="28"/>
        </w:rPr>
        <w:t xml:space="preserve"> um aumento </w:t>
      </w:r>
      <w:r w:rsidR="00A23A35">
        <w:rPr>
          <w:rFonts w:ascii="Arial" w:hAnsi="Arial" w:cs="Arial"/>
          <w:sz w:val="28"/>
          <w:szCs w:val="28"/>
        </w:rPr>
        <w:t>na</w:t>
      </w:r>
      <w:r w:rsidRPr="00A07504">
        <w:rPr>
          <w:rFonts w:ascii="Arial" w:hAnsi="Arial" w:cs="Arial"/>
          <w:sz w:val="28"/>
          <w:szCs w:val="28"/>
        </w:rPr>
        <w:t xml:space="preserve"> votação no Partido Socialista, </w:t>
      </w:r>
      <w:r w:rsidR="008F433E">
        <w:rPr>
          <w:rFonts w:ascii="Arial" w:hAnsi="Arial" w:cs="Arial"/>
          <w:sz w:val="28"/>
          <w:szCs w:val="28"/>
        </w:rPr>
        <w:t>subindo de</w:t>
      </w:r>
      <w:r w:rsidRPr="00A07504">
        <w:rPr>
          <w:rFonts w:ascii="Arial" w:hAnsi="Arial" w:cs="Arial"/>
          <w:sz w:val="28"/>
          <w:szCs w:val="28"/>
        </w:rPr>
        <w:t xml:space="preserve"> 21,82% (</w:t>
      </w:r>
      <w:r w:rsidR="009B2F79">
        <w:rPr>
          <w:rFonts w:ascii="Arial" w:hAnsi="Arial" w:cs="Arial"/>
          <w:sz w:val="28"/>
          <w:szCs w:val="28"/>
        </w:rPr>
        <w:t xml:space="preserve">o que significa </w:t>
      </w:r>
      <w:r w:rsidRPr="00A07504">
        <w:rPr>
          <w:rFonts w:ascii="Arial" w:hAnsi="Arial" w:cs="Arial"/>
          <w:sz w:val="28"/>
          <w:szCs w:val="28"/>
        </w:rPr>
        <w:t>4.890</w:t>
      </w:r>
      <w:r w:rsidR="009B2F79">
        <w:rPr>
          <w:rFonts w:ascii="Arial" w:hAnsi="Arial" w:cs="Arial"/>
          <w:sz w:val="28"/>
          <w:szCs w:val="28"/>
        </w:rPr>
        <w:t>)</w:t>
      </w:r>
      <w:r w:rsidRPr="00A07504">
        <w:rPr>
          <w:rFonts w:ascii="Arial" w:hAnsi="Arial" w:cs="Arial"/>
          <w:sz w:val="28"/>
          <w:szCs w:val="28"/>
        </w:rPr>
        <w:t xml:space="preserve"> votos</w:t>
      </w:r>
      <w:r w:rsidR="008F433E">
        <w:rPr>
          <w:rFonts w:ascii="Arial" w:hAnsi="Arial" w:cs="Arial"/>
          <w:sz w:val="28"/>
          <w:szCs w:val="28"/>
        </w:rPr>
        <w:t xml:space="preserve"> em 2019</w:t>
      </w:r>
      <w:r w:rsidRPr="00A07504">
        <w:rPr>
          <w:rFonts w:ascii="Arial" w:hAnsi="Arial" w:cs="Arial"/>
          <w:sz w:val="28"/>
          <w:szCs w:val="28"/>
        </w:rPr>
        <w:t xml:space="preserve">, </w:t>
      </w:r>
      <w:r w:rsidR="008F433E">
        <w:rPr>
          <w:rFonts w:ascii="Arial" w:hAnsi="Arial" w:cs="Arial"/>
          <w:sz w:val="28"/>
          <w:szCs w:val="28"/>
        </w:rPr>
        <w:t>para os</w:t>
      </w:r>
      <w:r w:rsidRPr="00A07504">
        <w:rPr>
          <w:rFonts w:ascii="Arial" w:hAnsi="Arial" w:cs="Arial"/>
          <w:sz w:val="28"/>
          <w:szCs w:val="28"/>
        </w:rPr>
        <w:t xml:space="preserve"> 24,45% (</w:t>
      </w:r>
      <w:r w:rsidR="009B2F79">
        <w:rPr>
          <w:rFonts w:ascii="Arial" w:hAnsi="Arial" w:cs="Arial"/>
          <w:sz w:val="28"/>
          <w:szCs w:val="28"/>
        </w:rPr>
        <w:t xml:space="preserve">que representa </w:t>
      </w:r>
      <w:r w:rsidRPr="00A07504">
        <w:rPr>
          <w:rFonts w:ascii="Arial" w:hAnsi="Arial" w:cs="Arial"/>
          <w:sz w:val="28"/>
          <w:szCs w:val="28"/>
        </w:rPr>
        <w:t>5.699 votos)</w:t>
      </w:r>
      <w:r w:rsidR="008F433E">
        <w:rPr>
          <w:rFonts w:ascii="Arial" w:hAnsi="Arial" w:cs="Arial"/>
          <w:sz w:val="28"/>
          <w:szCs w:val="28"/>
        </w:rPr>
        <w:t xml:space="preserve"> em </w:t>
      </w:r>
      <w:r w:rsidR="008F433E" w:rsidRPr="00A07504">
        <w:rPr>
          <w:rFonts w:ascii="Arial" w:hAnsi="Arial" w:cs="Arial"/>
          <w:sz w:val="28"/>
          <w:szCs w:val="28"/>
        </w:rPr>
        <w:t>2022</w:t>
      </w:r>
      <w:r w:rsidRPr="00A07504">
        <w:rPr>
          <w:rFonts w:ascii="Arial" w:hAnsi="Arial" w:cs="Arial"/>
          <w:sz w:val="28"/>
          <w:szCs w:val="28"/>
        </w:rPr>
        <w:t xml:space="preserve">. </w:t>
      </w:r>
      <w:r w:rsidR="008F433E">
        <w:rPr>
          <w:rFonts w:ascii="Arial" w:hAnsi="Arial" w:cs="Arial"/>
          <w:sz w:val="28"/>
          <w:szCs w:val="28"/>
        </w:rPr>
        <w:t xml:space="preserve">Estes resultados </w:t>
      </w:r>
      <w:r w:rsidR="009B2F79">
        <w:rPr>
          <w:rFonts w:ascii="Arial" w:hAnsi="Arial" w:cs="Arial"/>
          <w:sz w:val="28"/>
          <w:szCs w:val="28"/>
        </w:rPr>
        <w:t>traduzem-se</w:t>
      </w:r>
      <w:r w:rsidR="008F433E">
        <w:rPr>
          <w:rFonts w:ascii="Arial" w:hAnsi="Arial" w:cs="Arial"/>
          <w:sz w:val="28"/>
          <w:szCs w:val="28"/>
        </w:rPr>
        <w:t xml:space="preserve"> </w:t>
      </w:r>
      <w:r w:rsidR="009B2F79">
        <w:rPr>
          <w:rFonts w:ascii="Arial" w:hAnsi="Arial" w:cs="Arial"/>
          <w:sz w:val="28"/>
          <w:szCs w:val="28"/>
        </w:rPr>
        <w:t>n</w:t>
      </w:r>
      <w:r w:rsidR="008F433E">
        <w:rPr>
          <w:rFonts w:ascii="Arial" w:hAnsi="Arial" w:cs="Arial"/>
          <w:sz w:val="28"/>
          <w:szCs w:val="28"/>
        </w:rPr>
        <w:t>um importante</w:t>
      </w:r>
      <w:r w:rsidRPr="00A07504">
        <w:rPr>
          <w:rFonts w:ascii="Arial" w:hAnsi="Arial" w:cs="Arial"/>
          <w:sz w:val="28"/>
          <w:szCs w:val="28"/>
        </w:rPr>
        <w:t xml:space="preserve"> crescimento de 809 votos</w:t>
      </w:r>
      <w:r w:rsidR="00DB4122">
        <w:rPr>
          <w:rFonts w:ascii="Arial" w:hAnsi="Arial" w:cs="Arial"/>
          <w:sz w:val="28"/>
          <w:szCs w:val="28"/>
        </w:rPr>
        <w:t>. Levando a</w:t>
      </w:r>
      <w:r w:rsidR="00570929">
        <w:rPr>
          <w:rFonts w:ascii="Arial" w:hAnsi="Arial" w:cs="Arial"/>
          <w:sz w:val="28"/>
          <w:szCs w:val="28"/>
        </w:rPr>
        <w:t xml:space="preserve"> </w:t>
      </w:r>
      <w:r w:rsidR="00DB4122">
        <w:rPr>
          <w:rFonts w:ascii="Arial" w:hAnsi="Arial" w:cs="Arial"/>
          <w:sz w:val="28"/>
          <w:szCs w:val="28"/>
        </w:rPr>
        <w:t>uma</w:t>
      </w:r>
      <w:r w:rsidR="00570929">
        <w:rPr>
          <w:rFonts w:ascii="Arial" w:hAnsi="Arial" w:cs="Arial"/>
          <w:sz w:val="28"/>
          <w:szCs w:val="28"/>
        </w:rPr>
        <w:t xml:space="preserve"> vitória do Partido Socialista nas freguesias de Seiça e Alburitel. </w:t>
      </w:r>
    </w:p>
    <w:p w14:paraId="7CB65779" w14:textId="248DB8F7" w:rsidR="00102DD3" w:rsidRDefault="00570929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Ainda no rescaldo destes resultados eleitorais l</w:t>
      </w:r>
      <w:r w:rsidR="00102DD3">
        <w:rPr>
          <w:rFonts w:ascii="Arial" w:hAnsi="Arial" w:cs="Arial"/>
          <w:sz w:val="28"/>
          <w:szCs w:val="28"/>
        </w:rPr>
        <w:t xml:space="preserve">amento que o CDS-PP tenha deixado de ter representação parlamentar, </w:t>
      </w:r>
      <w:r>
        <w:rPr>
          <w:rFonts w:ascii="Arial" w:hAnsi="Arial" w:cs="Arial"/>
          <w:sz w:val="28"/>
          <w:szCs w:val="28"/>
        </w:rPr>
        <w:t xml:space="preserve">pois sendo um dos partidos fundadores da democracia este facto vem enfraquecer o sistema </w:t>
      </w:r>
      <w:r w:rsidR="00243826">
        <w:rPr>
          <w:rFonts w:ascii="Arial" w:hAnsi="Arial" w:cs="Arial"/>
          <w:sz w:val="28"/>
          <w:szCs w:val="28"/>
        </w:rPr>
        <w:t xml:space="preserve">e o debate </w:t>
      </w:r>
      <w:r>
        <w:rPr>
          <w:rFonts w:ascii="Arial" w:hAnsi="Arial" w:cs="Arial"/>
          <w:sz w:val="28"/>
          <w:szCs w:val="28"/>
        </w:rPr>
        <w:t xml:space="preserve">político português. </w:t>
      </w:r>
      <w:r w:rsidR="00102DD3">
        <w:rPr>
          <w:rFonts w:ascii="Arial" w:hAnsi="Arial" w:cs="Arial"/>
          <w:sz w:val="28"/>
          <w:szCs w:val="28"/>
        </w:rPr>
        <w:t xml:space="preserve"> </w:t>
      </w:r>
    </w:p>
    <w:p w14:paraId="6F2CE425" w14:textId="51A94FE4" w:rsidR="00EC5883" w:rsidRDefault="009B2F79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Estas eleições registaram ainda um aumento da </w:t>
      </w:r>
      <w:r w:rsidR="007C4A23" w:rsidRPr="00A07504">
        <w:rPr>
          <w:rFonts w:ascii="Arial" w:hAnsi="Arial" w:cs="Arial"/>
          <w:sz w:val="28"/>
          <w:szCs w:val="28"/>
        </w:rPr>
        <w:t>participação eleitoral, comparativamente a anos anteriores</w:t>
      </w:r>
      <w:r>
        <w:rPr>
          <w:rFonts w:ascii="Arial" w:hAnsi="Arial" w:cs="Arial"/>
          <w:sz w:val="28"/>
          <w:szCs w:val="28"/>
        </w:rPr>
        <w:t>, facto que</w:t>
      </w:r>
      <w:r w:rsidR="00A23A35">
        <w:rPr>
          <w:rFonts w:ascii="Arial" w:hAnsi="Arial" w:cs="Arial"/>
          <w:sz w:val="28"/>
          <w:szCs w:val="28"/>
        </w:rPr>
        <w:t xml:space="preserve"> nos deve encoraja</w:t>
      </w:r>
      <w:r>
        <w:rPr>
          <w:rFonts w:ascii="Arial" w:hAnsi="Arial" w:cs="Arial"/>
          <w:sz w:val="28"/>
          <w:szCs w:val="28"/>
        </w:rPr>
        <w:t>r</w:t>
      </w:r>
      <w:r w:rsidR="00A23A35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levar a</w:t>
      </w:r>
      <w:r w:rsidR="00A23A35">
        <w:rPr>
          <w:rFonts w:ascii="Arial" w:hAnsi="Arial" w:cs="Arial"/>
          <w:sz w:val="28"/>
          <w:szCs w:val="28"/>
        </w:rPr>
        <w:t xml:space="preserve"> refletir </w:t>
      </w:r>
      <w:r>
        <w:rPr>
          <w:rFonts w:ascii="Arial" w:hAnsi="Arial" w:cs="Arial"/>
          <w:sz w:val="28"/>
          <w:szCs w:val="28"/>
        </w:rPr>
        <w:t xml:space="preserve">acerca da estratégia a seguir para continuar </w:t>
      </w:r>
      <w:r w:rsidR="00A23A3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diminuir</w:t>
      </w:r>
      <w:r w:rsidR="00A23A35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taxa</w:t>
      </w:r>
      <w:r w:rsidR="00A23A35">
        <w:rPr>
          <w:rFonts w:ascii="Arial" w:hAnsi="Arial" w:cs="Arial"/>
          <w:sz w:val="28"/>
          <w:szCs w:val="28"/>
        </w:rPr>
        <w:t xml:space="preserve"> abstenção</w:t>
      </w:r>
      <w:r w:rsidR="007C4A23" w:rsidRPr="00A07504">
        <w:rPr>
          <w:rFonts w:ascii="Arial" w:hAnsi="Arial" w:cs="Arial"/>
          <w:sz w:val="28"/>
          <w:szCs w:val="28"/>
        </w:rPr>
        <w:t xml:space="preserve">. Quero agradecer </w:t>
      </w:r>
      <w:r w:rsidR="00EC5883">
        <w:rPr>
          <w:rFonts w:ascii="Arial" w:hAnsi="Arial" w:cs="Arial"/>
          <w:sz w:val="28"/>
          <w:szCs w:val="28"/>
        </w:rPr>
        <w:t>aos elementos que compuseram as mesas de voto, o seu esforço permitiu que esta eleição se realizasse e a eles todos um bem hajam.</w:t>
      </w:r>
    </w:p>
    <w:p w14:paraId="6A5E284A" w14:textId="6C1213D6" w:rsidR="00EC5883" w:rsidRDefault="00EC5883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Partido Socialista irá</w:t>
      </w:r>
      <w:r w:rsidR="00243826">
        <w:rPr>
          <w:rFonts w:ascii="Arial" w:hAnsi="Arial" w:cs="Arial"/>
          <w:sz w:val="28"/>
          <w:szCs w:val="28"/>
        </w:rPr>
        <w:t xml:space="preserve"> honrar a responsabilidade deposita</w:t>
      </w:r>
      <w:r>
        <w:rPr>
          <w:rFonts w:ascii="Arial" w:hAnsi="Arial" w:cs="Arial"/>
          <w:sz w:val="28"/>
          <w:szCs w:val="28"/>
        </w:rPr>
        <w:t>da</w:t>
      </w:r>
      <w:r w:rsidR="00243826">
        <w:rPr>
          <w:rFonts w:ascii="Arial" w:hAnsi="Arial" w:cs="Arial"/>
          <w:sz w:val="28"/>
          <w:szCs w:val="28"/>
        </w:rPr>
        <w:t xml:space="preserve"> </w:t>
      </w:r>
      <w:r w:rsidRPr="00EC5883">
        <w:rPr>
          <w:rFonts w:ascii="Arial" w:hAnsi="Arial" w:cs="Arial"/>
          <w:sz w:val="28"/>
          <w:szCs w:val="28"/>
        </w:rPr>
        <w:t>este ato eleitoral e realçar que Juntos Seguimos e Conseguimos.</w:t>
      </w:r>
    </w:p>
    <w:p w14:paraId="0C8FE2EB" w14:textId="609C8E04" w:rsidR="00EC5883" w:rsidRDefault="00EC5883" w:rsidP="00A075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fim, </w:t>
      </w:r>
      <w:r w:rsidR="00DB4122">
        <w:rPr>
          <w:rFonts w:ascii="Arial" w:hAnsi="Arial" w:cs="Arial"/>
          <w:sz w:val="28"/>
          <w:szCs w:val="28"/>
        </w:rPr>
        <w:t>termino</w:t>
      </w:r>
      <w:r>
        <w:rPr>
          <w:rFonts w:ascii="Arial" w:hAnsi="Arial" w:cs="Arial"/>
          <w:sz w:val="28"/>
          <w:szCs w:val="28"/>
        </w:rPr>
        <w:t xml:space="preserve"> </w:t>
      </w:r>
      <w:r w:rsidR="00DB4122">
        <w:rPr>
          <w:rFonts w:ascii="Arial" w:hAnsi="Arial" w:cs="Arial"/>
          <w:sz w:val="28"/>
          <w:szCs w:val="28"/>
        </w:rPr>
        <w:t>com uma manifestação de solidariedade ao povo Ucraniano abraços com uma guerra, provocada pela Rússia. Ficámos incrédulos, estamos</w:t>
      </w:r>
      <w:r w:rsidR="00DB4122" w:rsidRPr="00DB4122">
        <w:rPr>
          <w:rFonts w:ascii="Arial" w:hAnsi="Arial" w:cs="Arial"/>
          <w:sz w:val="28"/>
          <w:szCs w:val="28"/>
        </w:rPr>
        <w:t xml:space="preserve"> perante um conflit</w:t>
      </w:r>
      <w:r w:rsidR="00DB4122">
        <w:rPr>
          <w:rFonts w:ascii="Arial" w:hAnsi="Arial" w:cs="Arial"/>
          <w:sz w:val="28"/>
          <w:szCs w:val="28"/>
        </w:rPr>
        <w:t>o armado que chegou sem anúncio oficial</w:t>
      </w:r>
      <w:r w:rsidR="00DB4122" w:rsidRPr="00DB4122">
        <w:rPr>
          <w:rFonts w:ascii="Arial" w:hAnsi="Arial" w:cs="Arial"/>
          <w:sz w:val="28"/>
          <w:szCs w:val="28"/>
        </w:rPr>
        <w:t>,</w:t>
      </w:r>
      <w:r w:rsidR="00DB4122">
        <w:rPr>
          <w:rFonts w:ascii="Arial" w:hAnsi="Arial" w:cs="Arial"/>
          <w:sz w:val="28"/>
          <w:szCs w:val="28"/>
        </w:rPr>
        <w:t xml:space="preserve"> alicerçado numa ideia de que a autodeterminação de um povo apenas pode existir se estiver alinhado interesses de um ditador que vive agarrado a velhas formas de fazer política e de estender a sua influência. </w:t>
      </w:r>
      <w:bookmarkStart w:id="0" w:name="_GoBack"/>
      <w:bookmarkEnd w:id="0"/>
    </w:p>
    <w:sectPr w:rsidR="00EC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3"/>
    <w:rsid w:val="00102DD3"/>
    <w:rsid w:val="00243826"/>
    <w:rsid w:val="004A63FE"/>
    <w:rsid w:val="00564146"/>
    <w:rsid w:val="00570929"/>
    <w:rsid w:val="007B106F"/>
    <w:rsid w:val="007C4A23"/>
    <w:rsid w:val="008F433E"/>
    <w:rsid w:val="009B2F79"/>
    <w:rsid w:val="00A07504"/>
    <w:rsid w:val="00A23A35"/>
    <w:rsid w:val="00DB4122"/>
    <w:rsid w:val="00E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E36"/>
  <w15:chartTrackingRefBased/>
  <w15:docId w15:val="{E3164653-8ADF-481A-BF74-7DEE21D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Santos</dc:creator>
  <cp:keywords/>
  <dc:description/>
  <cp:lastModifiedBy>Victor Oliveira Santos</cp:lastModifiedBy>
  <cp:revision>2</cp:revision>
  <dcterms:created xsi:type="dcterms:W3CDTF">2022-02-25T09:59:00Z</dcterms:created>
  <dcterms:modified xsi:type="dcterms:W3CDTF">2022-02-25T09:59:00Z</dcterms:modified>
</cp:coreProperties>
</file>